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AF122C">
      <w:pPr>
        <w:spacing w:line="480" w:lineRule="auto"/>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Quantitative</w:t>
      </w:r>
      <w:r w:rsidR="00AF122C">
        <w:rPr>
          <w:rFonts w:ascii="Times New Roman" w:eastAsia="Times New Roman" w:hAnsi="Times New Roman" w:cs="Times New Roman"/>
          <w:sz w:val="24"/>
          <w:szCs w:val="24"/>
        </w:rPr>
        <w:t xml:space="preserve"> Article</w:t>
      </w:r>
      <w:r w:rsidRPr="006C2FEE">
        <w:rPr>
          <w:rFonts w:ascii="Times New Roman" w:eastAsia="Times New Roman" w:hAnsi="Times New Roman" w:cs="Times New Roman"/>
          <w:sz w:val="24"/>
          <w:szCs w:val="24"/>
        </w:rPr>
        <w:t xml:space="preserve"> Critique</w:t>
      </w:r>
    </w:p>
    <w:p w:rsidR="00201E67" w:rsidRPr="006C2FEE" w:rsidRDefault="00201E67" w:rsidP="00201E67">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Name</w:t>
      </w:r>
    </w:p>
    <w:p w:rsidR="00201E67" w:rsidRPr="006C2FEE" w:rsidRDefault="00201E67" w:rsidP="00201E67">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Institution</w:t>
      </w:r>
    </w:p>
    <w:p w:rsidR="00201E67" w:rsidRPr="006C2FEE" w:rsidRDefault="00201E67" w:rsidP="00201E67">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Date</w:t>
      </w:r>
    </w:p>
    <w:p w:rsidR="00201E67" w:rsidRDefault="00201E67" w:rsidP="00201E67">
      <w:pPr>
        <w:spacing w:line="480" w:lineRule="auto"/>
        <w:jc w:val="center"/>
        <w:rPr>
          <w:rFonts w:ascii="Times New Roman" w:eastAsia="Times New Roman" w:hAnsi="Times New Roman" w:cs="Times New Roman"/>
          <w:sz w:val="24"/>
          <w:szCs w:val="24"/>
        </w:rPr>
      </w:pPr>
    </w:p>
    <w:p w:rsidR="006C2FEE" w:rsidRPr="006C2FEE" w:rsidRDefault="006C2FEE"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201E67" w:rsidRPr="006C2FEE" w:rsidRDefault="00201E67" w:rsidP="00201E67">
      <w:pPr>
        <w:spacing w:line="480" w:lineRule="auto"/>
        <w:jc w:val="center"/>
        <w:rPr>
          <w:rFonts w:ascii="Times New Roman" w:eastAsia="Times New Roman" w:hAnsi="Times New Roman" w:cs="Times New Roman"/>
          <w:sz w:val="24"/>
          <w:szCs w:val="24"/>
        </w:rPr>
      </w:pPr>
    </w:p>
    <w:p w:rsidR="00AF122C" w:rsidRDefault="00AF122C" w:rsidP="00201E67">
      <w:pPr>
        <w:spacing w:line="480" w:lineRule="auto"/>
        <w:rPr>
          <w:rFonts w:ascii="Times New Roman" w:eastAsia="Times New Roman" w:hAnsi="Times New Roman" w:cs="Times New Roman"/>
          <w:sz w:val="24"/>
          <w:szCs w:val="24"/>
        </w:rPr>
      </w:pPr>
    </w:p>
    <w:p w:rsidR="00AF122C" w:rsidRDefault="00AF122C" w:rsidP="00AF122C">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lastRenderedPageBreak/>
        <w:t>Quantitative</w:t>
      </w:r>
      <w:r>
        <w:rPr>
          <w:rFonts w:ascii="Times New Roman" w:eastAsia="Times New Roman" w:hAnsi="Times New Roman" w:cs="Times New Roman"/>
          <w:sz w:val="24"/>
          <w:szCs w:val="24"/>
        </w:rPr>
        <w:t xml:space="preserve"> Article</w:t>
      </w:r>
      <w:r w:rsidRPr="006C2FEE">
        <w:rPr>
          <w:rFonts w:ascii="Times New Roman" w:eastAsia="Times New Roman" w:hAnsi="Times New Roman" w:cs="Times New Roman"/>
          <w:sz w:val="24"/>
          <w:szCs w:val="24"/>
        </w:rPr>
        <w:t xml:space="preserve"> Critique</w:t>
      </w:r>
    </w:p>
    <w:p w:rsidR="00AF122C" w:rsidRDefault="00AF122C" w:rsidP="00AF122C">
      <w:pPr>
        <w:spacing w:line="480" w:lineRule="auto"/>
        <w:ind w:left="720" w:hanging="720"/>
        <w:rPr>
          <w:rFonts w:ascii="Times New Roman" w:eastAsia="Times New Roman" w:hAnsi="Times New Roman" w:cs="Times New Roman"/>
          <w:sz w:val="24"/>
          <w:szCs w:val="24"/>
        </w:rPr>
      </w:pPr>
      <w:r w:rsidRPr="006C2FEE">
        <w:rPr>
          <w:rFonts w:ascii="Times New Roman" w:hAnsi="Times New Roman" w:cs="Times New Roman"/>
          <w:color w:val="222222"/>
          <w:sz w:val="24"/>
          <w:szCs w:val="24"/>
          <w:shd w:val="clear" w:color="auto" w:fill="FFFFFF"/>
        </w:rPr>
        <w:t>Friday, L., Zoller, J. S., Hollerbach, A. D., Jones, K., &amp; Knofczynski, G. (2015). The effects of a prelicensure extern program and nurse residency program on new graduate outcomes and retention. </w:t>
      </w:r>
      <w:r w:rsidRPr="006C2FEE">
        <w:rPr>
          <w:rFonts w:ascii="Times New Roman" w:hAnsi="Times New Roman" w:cs="Times New Roman"/>
          <w:i/>
          <w:iCs/>
          <w:color w:val="222222"/>
          <w:sz w:val="24"/>
          <w:szCs w:val="24"/>
          <w:shd w:val="clear" w:color="auto" w:fill="FFFFFF"/>
        </w:rPr>
        <w:t>Journal for Nurses in Professional Development</w:t>
      </w:r>
      <w:r w:rsidRPr="006C2FEE">
        <w:rPr>
          <w:rFonts w:ascii="Times New Roman" w:hAnsi="Times New Roman" w:cs="Times New Roman"/>
          <w:color w:val="222222"/>
          <w:sz w:val="24"/>
          <w:szCs w:val="24"/>
          <w:shd w:val="clear" w:color="auto" w:fill="FFFFFF"/>
        </w:rPr>
        <w:t>, </w:t>
      </w:r>
      <w:r w:rsidRPr="006C2FEE">
        <w:rPr>
          <w:rFonts w:ascii="Times New Roman" w:hAnsi="Times New Roman" w:cs="Times New Roman"/>
          <w:i/>
          <w:iCs/>
          <w:color w:val="222222"/>
          <w:sz w:val="24"/>
          <w:szCs w:val="24"/>
          <w:shd w:val="clear" w:color="auto" w:fill="FFFFFF"/>
        </w:rPr>
        <w:t>31</w:t>
      </w:r>
      <w:r w:rsidRPr="006C2FEE">
        <w:rPr>
          <w:rFonts w:ascii="Times New Roman" w:hAnsi="Times New Roman" w:cs="Times New Roman"/>
          <w:color w:val="222222"/>
          <w:sz w:val="24"/>
          <w:szCs w:val="24"/>
          <w:shd w:val="clear" w:color="auto" w:fill="FFFFFF"/>
        </w:rPr>
        <w:t>(3), 151-157.</w:t>
      </w:r>
    </w:p>
    <w:p w:rsidR="00AF122C" w:rsidRPr="00AF122C" w:rsidRDefault="00F518D0" w:rsidP="00AF122C">
      <w:pPr>
        <w:pStyle w:val="ListParagraph"/>
        <w:numPr>
          <w:ilvl w:val="0"/>
          <w:numId w:val="1"/>
        </w:num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Is the design clearly identified and described in t</w:t>
      </w:r>
      <w:r w:rsidR="00AF122C" w:rsidRPr="00AF122C">
        <w:rPr>
          <w:rFonts w:ascii="Times New Roman" w:eastAsia="Times New Roman" w:hAnsi="Times New Roman" w:cs="Times New Roman"/>
          <w:b/>
          <w:sz w:val="24"/>
          <w:szCs w:val="24"/>
        </w:rPr>
        <w:t>he research report? What is the design?</w:t>
      </w:r>
    </w:p>
    <w:p w:rsidR="00DA76C7"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 xml:space="preserve">The experimental quantitative design </w:t>
      </w:r>
      <w:r w:rsidR="007B659D" w:rsidRPr="006C2FEE">
        <w:rPr>
          <w:rFonts w:ascii="Times New Roman" w:eastAsia="Times New Roman" w:hAnsi="Times New Roman" w:cs="Times New Roman"/>
          <w:sz w:val="24"/>
          <w:szCs w:val="24"/>
        </w:rPr>
        <w:t xml:space="preserve">is </w:t>
      </w:r>
      <w:r w:rsidRPr="006C2FEE">
        <w:rPr>
          <w:rFonts w:ascii="Times New Roman" w:eastAsia="Times New Roman" w:hAnsi="Times New Roman" w:cs="Times New Roman"/>
          <w:sz w:val="24"/>
          <w:szCs w:val="24"/>
        </w:rPr>
        <w:t>identified in the research report with repeated measures. In the study, it shows that subjects were highly surveyed at the start of the post-licensure nurse residency program at consecutive three</w:t>
      </w:r>
      <w:r w:rsidR="00201E67" w:rsidRPr="006C2FEE">
        <w:rPr>
          <w:rFonts w:ascii="Times New Roman" w:eastAsia="Times New Roman" w:hAnsi="Times New Roman" w:cs="Times New Roman"/>
          <w:sz w:val="24"/>
          <w:szCs w:val="24"/>
        </w:rPr>
        <w:t>, six, and 12 months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Pr="006C2FEE">
        <w:rPr>
          <w:rFonts w:ascii="Times New Roman" w:eastAsia="Times New Roman" w:hAnsi="Times New Roman" w:cs="Times New Roman"/>
          <w:sz w:val="24"/>
          <w:szCs w:val="24"/>
        </w:rPr>
        <w:t xml:space="preserve"> The experimental quantitative de</w:t>
      </w:r>
      <w:r w:rsidR="007B659D" w:rsidRPr="006C2FEE">
        <w:rPr>
          <w:rFonts w:ascii="Times New Roman" w:eastAsia="Times New Roman" w:hAnsi="Times New Roman" w:cs="Times New Roman"/>
          <w:sz w:val="24"/>
          <w:szCs w:val="24"/>
        </w:rPr>
        <w:t xml:space="preserve">sign is </w:t>
      </w:r>
      <w:r w:rsidRPr="006C2FEE">
        <w:rPr>
          <w:rFonts w:ascii="Times New Roman" w:eastAsia="Times New Roman" w:hAnsi="Times New Roman" w:cs="Times New Roman"/>
          <w:sz w:val="24"/>
          <w:szCs w:val="24"/>
        </w:rPr>
        <w:t>described in the research report because CFGNeS establishes validity and reliability, whereby it consists of five different sections in which participants take</w:t>
      </w:r>
      <w:r w:rsidR="00201E67" w:rsidRPr="006C2FEE">
        <w:rPr>
          <w:rFonts w:ascii="Times New Roman" w:eastAsia="Times New Roman" w:hAnsi="Times New Roman" w:cs="Times New Roman"/>
          <w:sz w:val="24"/>
          <w:szCs w:val="24"/>
        </w:rPr>
        <w:t xml:space="preserve"> part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AF122C">
        <w:rPr>
          <w:rFonts w:ascii="Times New Roman" w:hAnsi="Times New Roman" w:cs="Times New Roman"/>
          <w:color w:val="222222"/>
          <w:sz w:val="24"/>
          <w:szCs w:val="24"/>
          <w:shd w:val="clear" w:color="auto" w:fill="FFFFFF"/>
        </w:rPr>
        <w:t>t al 2015). The research design is quantitative in nature.</w:t>
      </w:r>
    </w:p>
    <w:p w:rsidR="00DA76C7" w:rsidRPr="00AF122C" w:rsidRDefault="00201E67"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 xml:space="preserve">2. </w:t>
      </w:r>
      <w:r w:rsidR="00F518D0" w:rsidRPr="00AF122C">
        <w:rPr>
          <w:rFonts w:ascii="Times New Roman" w:eastAsia="Times New Roman" w:hAnsi="Times New Roman" w:cs="Times New Roman"/>
          <w:b/>
          <w:sz w:val="24"/>
          <w:szCs w:val="24"/>
        </w:rPr>
        <w:t xml:space="preserve">Is the design appropriate to test the study </w:t>
      </w:r>
      <w:r w:rsidR="006C2FEE" w:rsidRPr="00AF122C">
        <w:rPr>
          <w:rFonts w:ascii="Times New Roman" w:eastAsia="Times New Roman" w:hAnsi="Times New Roman" w:cs="Times New Roman"/>
          <w:b/>
          <w:sz w:val="24"/>
          <w:szCs w:val="24"/>
        </w:rPr>
        <w:t>hypothesis (</w:t>
      </w:r>
      <w:r w:rsidR="00F518D0" w:rsidRPr="00AF122C">
        <w:rPr>
          <w:rFonts w:ascii="Times New Roman" w:eastAsia="Times New Roman" w:hAnsi="Times New Roman" w:cs="Times New Roman"/>
          <w:b/>
          <w:sz w:val="24"/>
          <w:szCs w:val="24"/>
        </w:rPr>
        <w:t>es) or answer the research question(s)? Why/ why not?</w:t>
      </w:r>
    </w:p>
    <w:p w:rsidR="00DA76C7"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The experimental quantitative de</w:t>
      </w:r>
      <w:r w:rsidR="007B659D" w:rsidRPr="006C2FEE">
        <w:rPr>
          <w:rFonts w:ascii="Times New Roman" w:eastAsia="Times New Roman" w:hAnsi="Times New Roman" w:cs="Times New Roman"/>
          <w:sz w:val="24"/>
          <w:szCs w:val="24"/>
        </w:rPr>
        <w:t xml:space="preserve">sign </w:t>
      </w:r>
      <w:r w:rsidRPr="006C2FEE">
        <w:rPr>
          <w:rFonts w:ascii="Times New Roman" w:eastAsia="Times New Roman" w:hAnsi="Times New Roman" w:cs="Times New Roman"/>
          <w:sz w:val="24"/>
          <w:szCs w:val="24"/>
        </w:rPr>
        <w:t>appropriate</w:t>
      </w:r>
      <w:r w:rsidR="007B659D" w:rsidRPr="006C2FEE">
        <w:rPr>
          <w:rFonts w:ascii="Times New Roman" w:eastAsia="Times New Roman" w:hAnsi="Times New Roman" w:cs="Times New Roman"/>
          <w:sz w:val="24"/>
          <w:szCs w:val="24"/>
        </w:rPr>
        <w:t xml:space="preserve">ly </w:t>
      </w:r>
      <w:r w:rsidRPr="006C2FEE">
        <w:rPr>
          <w:rFonts w:ascii="Times New Roman" w:eastAsia="Times New Roman" w:hAnsi="Times New Roman" w:cs="Times New Roman"/>
          <w:sz w:val="24"/>
          <w:szCs w:val="24"/>
        </w:rPr>
        <w:t>test</w:t>
      </w:r>
      <w:r w:rsidR="007B659D" w:rsidRPr="006C2FEE">
        <w:rPr>
          <w:rFonts w:ascii="Times New Roman" w:eastAsia="Times New Roman" w:hAnsi="Times New Roman" w:cs="Times New Roman"/>
          <w:sz w:val="24"/>
          <w:szCs w:val="24"/>
        </w:rPr>
        <w:t>s</w:t>
      </w:r>
      <w:r w:rsidRPr="006C2FEE">
        <w:rPr>
          <w:rFonts w:ascii="Times New Roman" w:eastAsia="Times New Roman" w:hAnsi="Times New Roman" w:cs="Times New Roman"/>
          <w:sz w:val="24"/>
          <w:szCs w:val="24"/>
        </w:rPr>
        <w:t xml:space="preserve"> the study hypothesis because</w:t>
      </w:r>
      <w:r w:rsidR="007B659D" w:rsidRPr="006C2FEE">
        <w:rPr>
          <w:rFonts w:ascii="Times New Roman" w:eastAsia="Times New Roman" w:hAnsi="Times New Roman" w:cs="Times New Roman"/>
          <w:sz w:val="24"/>
          <w:szCs w:val="24"/>
        </w:rPr>
        <w:t xml:space="preserve"> it </w:t>
      </w:r>
      <w:r w:rsidR="00DF73F5" w:rsidRPr="006C2FEE">
        <w:rPr>
          <w:rFonts w:ascii="Times New Roman" w:eastAsia="Times New Roman" w:hAnsi="Times New Roman" w:cs="Times New Roman"/>
          <w:sz w:val="24"/>
          <w:szCs w:val="24"/>
        </w:rPr>
        <w:t>directly follows the literature review, thus focusing and refle</w:t>
      </w:r>
      <w:r w:rsidR="0035291F" w:rsidRPr="006C2FEE">
        <w:rPr>
          <w:rFonts w:ascii="Times New Roman" w:eastAsia="Times New Roman" w:hAnsi="Times New Roman" w:cs="Times New Roman"/>
          <w:sz w:val="24"/>
          <w:szCs w:val="24"/>
        </w:rPr>
        <w:t xml:space="preserve">cting on </w:t>
      </w:r>
      <w:r w:rsidR="00DF73F5" w:rsidRPr="006C2FEE">
        <w:rPr>
          <w:rFonts w:ascii="Times New Roman" w:eastAsia="Times New Roman" w:hAnsi="Times New Roman" w:cs="Times New Roman"/>
          <w:sz w:val="24"/>
          <w:szCs w:val="24"/>
        </w:rPr>
        <w:t>the expression of the conceptual study proce</w:t>
      </w:r>
      <w:r w:rsidR="00201E67" w:rsidRPr="006C2FEE">
        <w:rPr>
          <w:rFonts w:ascii="Times New Roman" w:eastAsia="Times New Roman" w:hAnsi="Times New Roman" w:cs="Times New Roman"/>
          <w:sz w:val="24"/>
          <w:szCs w:val="24"/>
        </w:rPr>
        <w:t>ss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201E67" w:rsidRPr="006C2FEE">
        <w:rPr>
          <w:rFonts w:ascii="Times New Roman" w:eastAsia="Times New Roman" w:hAnsi="Times New Roman" w:cs="Times New Roman"/>
          <w:sz w:val="24"/>
          <w:szCs w:val="24"/>
        </w:rPr>
        <w:t xml:space="preserve"> </w:t>
      </w:r>
      <w:r w:rsidR="0035291F" w:rsidRPr="006C2FEE">
        <w:rPr>
          <w:rFonts w:ascii="Times New Roman" w:eastAsia="Times New Roman" w:hAnsi="Times New Roman" w:cs="Times New Roman"/>
          <w:sz w:val="24"/>
          <w:szCs w:val="24"/>
        </w:rPr>
        <w:t xml:space="preserve"> Experimental design tests the hypothe</w:t>
      </w:r>
      <w:r w:rsidR="007B659D" w:rsidRPr="006C2FEE">
        <w:rPr>
          <w:rFonts w:ascii="Times New Roman" w:eastAsia="Times New Roman" w:hAnsi="Times New Roman" w:cs="Times New Roman"/>
          <w:sz w:val="24"/>
          <w:szCs w:val="24"/>
        </w:rPr>
        <w:t>sis by</w:t>
      </w:r>
      <w:r w:rsidR="0035291F" w:rsidRPr="006C2FEE">
        <w:rPr>
          <w:rFonts w:ascii="Times New Roman" w:eastAsia="Times New Roman" w:hAnsi="Times New Roman" w:cs="Times New Roman"/>
          <w:sz w:val="24"/>
          <w:szCs w:val="24"/>
        </w:rPr>
        <w:t xml:space="preserve"> stressing the questions that highly focus on the personal relationship between nurses, and the questions are only</w:t>
      </w:r>
      <w:r w:rsidR="009C4579" w:rsidRPr="006C2FEE">
        <w:rPr>
          <w:rFonts w:ascii="Times New Roman" w:eastAsia="Times New Roman" w:hAnsi="Times New Roman" w:cs="Times New Roman"/>
          <w:sz w:val="24"/>
          <w:szCs w:val="24"/>
        </w:rPr>
        <w:t xml:space="preserve"> answered if the nursing participants are under stre</w:t>
      </w:r>
      <w:r w:rsidR="00201E67" w:rsidRPr="006C2FEE">
        <w:rPr>
          <w:rFonts w:ascii="Times New Roman" w:eastAsia="Times New Roman" w:hAnsi="Times New Roman" w:cs="Times New Roman"/>
          <w:sz w:val="24"/>
          <w:szCs w:val="24"/>
        </w:rPr>
        <w:t>ss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p>
    <w:p w:rsidR="009C4579"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3. Did the study use an experimental or non</w:t>
      </w:r>
      <w:r w:rsidR="00473BAB">
        <w:rPr>
          <w:rFonts w:ascii="Times New Roman" w:eastAsia="Times New Roman" w:hAnsi="Times New Roman" w:cs="Times New Roman"/>
          <w:b/>
          <w:sz w:val="24"/>
          <w:szCs w:val="24"/>
        </w:rPr>
        <w:t>-</w:t>
      </w:r>
      <w:r w:rsidRPr="00AF122C">
        <w:rPr>
          <w:rFonts w:ascii="Times New Roman" w:eastAsia="Times New Roman" w:hAnsi="Times New Roman" w:cs="Times New Roman"/>
          <w:b/>
          <w:sz w:val="24"/>
          <w:szCs w:val="24"/>
        </w:rPr>
        <w:t>experimental design? Was the most appropriate type of experimental design used? Explain your reasoning.</w:t>
      </w:r>
    </w:p>
    <w:p w:rsidR="009C4579"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lastRenderedPageBreak/>
        <w:t xml:space="preserve">The study used an experimental design. </w:t>
      </w:r>
      <w:r w:rsidR="006C2FEE" w:rsidRPr="006C2FEE">
        <w:rPr>
          <w:rFonts w:ascii="Times New Roman" w:eastAsia="Times New Roman" w:hAnsi="Times New Roman" w:cs="Times New Roman"/>
          <w:sz w:val="24"/>
          <w:szCs w:val="24"/>
        </w:rPr>
        <w:t>The</w:t>
      </w:r>
      <w:r w:rsidRPr="006C2FEE">
        <w:rPr>
          <w:rFonts w:ascii="Times New Roman" w:eastAsia="Times New Roman" w:hAnsi="Times New Roman" w:cs="Times New Roman"/>
          <w:sz w:val="24"/>
          <w:szCs w:val="24"/>
        </w:rPr>
        <w:t xml:space="preserve"> experimental design was appropriate because it involves open-ended questions that are involved in determining the existing knowledge regarding nursing and residency programs, externships, and new graduate nurse</w:t>
      </w:r>
      <w:r w:rsidR="00201E67" w:rsidRPr="006C2FEE">
        <w:rPr>
          <w:rFonts w:ascii="Times New Roman" w:eastAsia="Times New Roman" w:hAnsi="Times New Roman" w:cs="Times New Roman"/>
          <w:sz w:val="24"/>
          <w:szCs w:val="24"/>
        </w:rPr>
        <w:t xml:space="preserve"> transition programs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066E25" w:rsidRPr="006C2FEE">
        <w:rPr>
          <w:rFonts w:ascii="Times New Roman" w:eastAsia="Times New Roman" w:hAnsi="Times New Roman" w:cs="Times New Roman"/>
          <w:sz w:val="24"/>
          <w:szCs w:val="24"/>
        </w:rPr>
        <w:t xml:space="preserve"> The most appropriate type of experimental design was repeated measures. This is because</w:t>
      </w:r>
      <w:r w:rsidR="00791DE7" w:rsidRPr="006C2FEE">
        <w:rPr>
          <w:rFonts w:ascii="Times New Roman" w:eastAsia="Times New Roman" w:hAnsi="Times New Roman" w:cs="Times New Roman"/>
          <w:sz w:val="24"/>
          <w:szCs w:val="24"/>
        </w:rPr>
        <w:t xml:space="preserve"> </w:t>
      </w:r>
      <w:r w:rsidR="007B659D" w:rsidRPr="006C2FEE">
        <w:rPr>
          <w:rFonts w:ascii="Times New Roman" w:eastAsia="Times New Roman" w:hAnsi="Times New Roman" w:cs="Times New Roman"/>
          <w:sz w:val="24"/>
          <w:szCs w:val="24"/>
        </w:rPr>
        <w:t>similar</w:t>
      </w:r>
      <w:r w:rsidR="00791DE7" w:rsidRPr="006C2FEE">
        <w:rPr>
          <w:rFonts w:ascii="Times New Roman" w:eastAsia="Times New Roman" w:hAnsi="Times New Roman" w:cs="Times New Roman"/>
          <w:sz w:val="24"/>
          <w:szCs w:val="24"/>
        </w:rPr>
        <w:t xml:space="preserve"> nursing participants took part</w:t>
      </w:r>
      <w:r w:rsidR="00066E25" w:rsidRPr="006C2FEE">
        <w:rPr>
          <w:rFonts w:ascii="Times New Roman" w:eastAsia="Times New Roman" w:hAnsi="Times New Roman" w:cs="Times New Roman"/>
          <w:sz w:val="24"/>
          <w:szCs w:val="24"/>
        </w:rPr>
        <w:t xml:space="preserve"> in every condition of the independent variable</w:t>
      </w:r>
      <w:r w:rsidR="007B659D" w:rsidRPr="006C2FEE">
        <w:rPr>
          <w:rFonts w:ascii="Times New Roman" w:eastAsia="Times New Roman" w:hAnsi="Times New Roman" w:cs="Times New Roman"/>
          <w:sz w:val="24"/>
          <w:szCs w:val="24"/>
        </w:rPr>
        <w:t>s</w:t>
      </w:r>
      <w:r w:rsidR="00066E25" w:rsidRPr="006C2FEE">
        <w:rPr>
          <w:rFonts w:ascii="Times New Roman" w:eastAsia="Times New Roman" w:hAnsi="Times New Roman" w:cs="Times New Roman"/>
          <w:sz w:val="24"/>
          <w:szCs w:val="24"/>
        </w:rPr>
        <w:t>. In this study, there were five sections of the surve</w:t>
      </w:r>
      <w:r w:rsidR="00201E67" w:rsidRPr="006C2FEE">
        <w:rPr>
          <w:rFonts w:ascii="Times New Roman" w:eastAsia="Times New Roman" w:hAnsi="Times New Roman" w:cs="Times New Roman"/>
          <w:sz w:val="24"/>
          <w:szCs w:val="24"/>
        </w:rPr>
        <w:t>y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201E67" w:rsidRPr="006C2FEE">
        <w:rPr>
          <w:rFonts w:ascii="Times New Roman" w:eastAsia="Times New Roman" w:hAnsi="Times New Roman" w:cs="Times New Roman"/>
          <w:sz w:val="24"/>
          <w:szCs w:val="24"/>
        </w:rPr>
        <w:t xml:space="preserve"> </w:t>
      </w:r>
      <w:r w:rsidR="00066E25" w:rsidRPr="006C2FEE">
        <w:rPr>
          <w:rFonts w:ascii="Times New Roman" w:eastAsia="Times New Roman" w:hAnsi="Times New Roman" w:cs="Times New Roman"/>
          <w:sz w:val="24"/>
          <w:szCs w:val="24"/>
        </w:rPr>
        <w:t xml:space="preserve"> The participants were surveyed at the start of the post-licensure nurse residency program</w:t>
      </w:r>
      <w:r w:rsidR="00791DE7" w:rsidRPr="006C2FEE">
        <w:rPr>
          <w:rFonts w:ascii="Times New Roman" w:eastAsia="Times New Roman" w:hAnsi="Times New Roman" w:cs="Times New Roman"/>
          <w:sz w:val="24"/>
          <w:szCs w:val="24"/>
        </w:rPr>
        <w:t xml:space="preserve"> at different and repeated time intervals of three, six, and twelve months.</w:t>
      </w:r>
    </w:p>
    <w:p w:rsidR="00791DE7"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4. What means were used to control for threats to internal validity? External validity?</w:t>
      </w:r>
    </w:p>
    <w:p w:rsidR="00791DE7" w:rsidRPr="006C2FEE" w:rsidRDefault="00AF122C" w:rsidP="00201E6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means used for</w:t>
      </w:r>
      <w:r w:rsidR="00F518D0" w:rsidRPr="006C2FEE">
        <w:rPr>
          <w:rFonts w:ascii="Times New Roman" w:eastAsia="Times New Roman" w:hAnsi="Times New Roman" w:cs="Times New Roman"/>
          <w:sz w:val="24"/>
          <w:szCs w:val="24"/>
        </w:rPr>
        <w:t xml:space="preserve"> control</w:t>
      </w:r>
      <w:r w:rsidR="007B659D" w:rsidRPr="006C2FEE">
        <w:rPr>
          <w:rFonts w:ascii="Times New Roman" w:eastAsia="Times New Roman" w:hAnsi="Times New Roman" w:cs="Times New Roman"/>
          <w:sz w:val="24"/>
          <w:szCs w:val="24"/>
        </w:rPr>
        <w:t>ling</w:t>
      </w:r>
      <w:r w:rsidR="00F518D0" w:rsidRPr="006C2FEE">
        <w:rPr>
          <w:rFonts w:ascii="Times New Roman" w:eastAsia="Times New Roman" w:hAnsi="Times New Roman" w:cs="Times New Roman"/>
          <w:sz w:val="24"/>
          <w:szCs w:val="24"/>
        </w:rPr>
        <w:t xml:space="preserve"> thre</w:t>
      </w:r>
      <w:r w:rsidR="007B659D" w:rsidRPr="006C2FEE">
        <w:rPr>
          <w:rFonts w:ascii="Times New Roman" w:eastAsia="Times New Roman" w:hAnsi="Times New Roman" w:cs="Times New Roman"/>
          <w:sz w:val="24"/>
          <w:szCs w:val="24"/>
        </w:rPr>
        <w:t>ats towards</w:t>
      </w:r>
      <w:r w:rsidR="00F518D0" w:rsidRPr="006C2FEE">
        <w:rPr>
          <w:rFonts w:ascii="Times New Roman" w:eastAsia="Times New Roman" w:hAnsi="Times New Roman" w:cs="Times New Roman"/>
          <w:sz w:val="24"/>
          <w:szCs w:val="24"/>
        </w:rPr>
        <w:t xml:space="preserve"> internal validity are proper select</w:t>
      </w:r>
      <w:r w:rsidR="005B4938" w:rsidRPr="006C2FEE">
        <w:rPr>
          <w:rFonts w:ascii="Times New Roman" w:eastAsia="Times New Roman" w:hAnsi="Times New Roman" w:cs="Times New Roman"/>
          <w:sz w:val="24"/>
          <w:szCs w:val="24"/>
        </w:rPr>
        <w:t xml:space="preserve">ion of participants, maturation of the research, </w:t>
      </w:r>
      <w:r w:rsidR="00F518D0" w:rsidRPr="006C2FEE">
        <w:rPr>
          <w:rFonts w:ascii="Times New Roman" w:eastAsia="Times New Roman" w:hAnsi="Times New Roman" w:cs="Times New Roman"/>
          <w:sz w:val="24"/>
          <w:szCs w:val="24"/>
        </w:rPr>
        <w:t>and te</w:t>
      </w:r>
      <w:r w:rsidR="00201E67" w:rsidRPr="006C2FEE">
        <w:rPr>
          <w:rFonts w:ascii="Times New Roman" w:eastAsia="Times New Roman" w:hAnsi="Times New Roman" w:cs="Times New Roman"/>
          <w:sz w:val="24"/>
          <w:szCs w:val="24"/>
        </w:rPr>
        <w:t>sting the results of the study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201E67" w:rsidRPr="006C2FEE">
        <w:rPr>
          <w:rFonts w:ascii="Times New Roman" w:eastAsia="Times New Roman" w:hAnsi="Times New Roman" w:cs="Times New Roman"/>
          <w:sz w:val="24"/>
          <w:szCs w:val="24"/>
        </w:rPr>
        <w:t xml:space="preserve"> </w:t>
      </w:r>
      <w:r w:rsidR="005B4938" w:rsidRPr="006C2FEE">
        <w:rPr>
          <w:rFonts w:ascii="Times New Roman" w:eastAsia="Times New Roman" w:hAnsi="Times New Roman" w:cs="Times New Roman"/>
          <w:sz w:val="24"/>
          <w:szCs w:val="24"/>
        </w:rPr>
        <w:t>Proper selection of the nursing participants would ensure there was enough sample size that would increase the generalizability of the study. The maturation of the research would provide</w:t>
      </w:r>
      <w:r>
        <w:rPr>
          <w:rFonts w:ascii="Times New Roman" w:eastAsia="Times New Roman" w:hAnsi="Times New Roman" w:cs="Times New Roman"/>
          <w:sz w:val="24"/>
          <w:szCs w:val="24"/>
        </w:rPr>
        <w:t xml:space="preserve"> the study subjects sessions </w:t>
      </w:r>
      <w:r w:rsidR="005B4938" w:rsidRPr="006C2FEE">
        <w:rPr>
          <w:rFonts w:ascii="Times New Roman" w:eastAsia="Times New Roman" w:hAnsi="Times New Roman" w:cs="Times New Roman"/>
          <w:sz w:val="24"/>
          <w:szCs w:val="24"/>
        </w:rPr>
        <w:t xml:space="preserve">better and adequate time to allow the collection of </w:t>
      </w:r>
      <w:r w:rsidRPr="006C2FEE">
        <w:rPr>
          <w:rFonts w:ascii="Times New Roman" w:eastAsia="Times New Roman" w:hAnsi="Times New Roman" w:cs="Times New Roman"/>
          <w:sz w:val="24"/>
          <w:szCs w:val="24"/>
        </w:rPr>
        <w:t xml:space="preserve">data </w:t>
      </w:r>
      <w:r>
        <w:rPr>
          <w:rFonts w:ascii="Times New Roman" w:eastAsia="Times New Roman" w:hAnsi="Times New Roman" w:cs="Times New Roman"/>
          <w:sz w:val="24"/>
          <w:szCs w:val="24"/>
        </w:rPr>
        <w:t xml:space="preserve">and </w:t>
      </w:r>
      <w:r w:rsidR="005B4938" w:rsidRPr="006C2FEE">
        <w:rPr>
          <w:rFonts w:ascii="Times New Roman" w:eastAsia="Times New Roman" w:hAnsi="Times New Roman" w:cs="Times New Roman"/>
          <w:sz w:val="24"/>
          <w:szCs w:val="24"/>
        </w:rPr>
        <w:t>to enhanc</w:t>
      </w:r>
      <w:r w:rsidR="00201E67" w:rsidRPr="006C2FEE">
        <w:rPr>
          <w:rFonts w:ascii="Times New Roman" w:eastAsia="Times New Roman" w:hAnsi="Times New Roman" w:cs="Times New Roman"/>
          <w:sz w:val="24"/>
          <w:szCs w:val="24"/>
        </w:rPr>
        <w:t xml:space="preserve">e testing </w:t>
      </w:r>
      <w:r>
        <w:rPr>
          <w:rFonts w:ascii="Times New Roman" w:eastAsia="Times New Roman" w:hAnsi="Times New Roman" w:cs="Times New Roman"/>
          <w:sz w:val="24"/>
          <w:szCs w:val="24"/>
        </w:rPr>
        <w:t>t</w:t>
      </w:r>
      <w:r w:rsidR="00201E67" w:rsidRPr="006C2FEE">
        <w:rPr>
          <w:rFonts w:ascii="Times New Roman" w:eastAsia="Times New Roman" w:hAnsi="Times New Roman" w:cs="Times New Roman"/>
          <w:sz w:val="24"/>
          <w:szCs w:val="24"/>
        </w:rPr>
        <w:t>he results collected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p>
    <w:p w:rsidR="005B4938" w:rsidRPr="00AF122C" w:rsidRDefault="00201E67"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 xml:space="preserve">5. </w:t>
      </w:r>
      <w:r w:rsidR="00F518D0" w:rsidRPr="00AF122C">
        <w:rPr>
          <w:rFonts w:ascii="Times New Roman" w:eastAsia="Times New Roman" w:hAnsi="Times New Roman" w:cs="Times New Roman"/>
          <w:b/>
          <w:sz w:val="24"/>
          <w:szCs w:val="24"/>
        </w:rPr>
        <w:t>Was the assignment of subjects to the experimental and control group clearly described? If so, how?</w:t>
      </w:r>
    </w:p>
    <w:p w:rsidR="005B4938"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 xml:space="preserve">The </w:t>
      </w:r>
      <w:r w:rsidR="007B659D" w:rsidRPr="006C2FEE">
        <w:rPr>
          <w:rFonts w:ascii="Times New Roman" w:eastAsia="Times New Roman" w:hAnsi="Times New Roman" w:cs="Times New Roman"/>
          <w:sz w:val="24"/>
          <w:szCs w:val="24"/>
        </w:rPr>
        <w:t>assignment of these subjects to the experimental and controlling group was</w:t>
      </w:r>
      <w:r w:rsidRPr="006C2FEE">
        <w:rPr>
          <w:rFonts w:ascii="Times New Roman" w:eastAsia="Times New Roman" w:hAnsi="Times New Roman" w:cs="Times New Roman"/>
          <w:sz w:val="24"/>
          <w:szCs w:val="24"/>
        </w:rPr>
        <w:t xml:space="preserve"> clearly described be</w:t>
      </w:r>
      <w:r w:rsidR="00572260" w:rsidRPr="006C2FEE">
        <w:rPr>
          <w:rFonts w:ascii="Times New Roman" w:eastAsia="Times New Roman" w:hAnsi="Times New Roman" w:cs="Times New Roman"/>
          <w:sz w:val="24"/>
          <w:szCs w:val="24"/>
        </w:rPr>
        <w:t>cause there were five sections of the surve</w:t>
      </w:r>
      <w:r w:rsidR="00201E67" w:rsidRPr="006C2FEE">
        <w:rPr>
          <w:rFonts w:ascii="Times New Roman" w:eastAsia="Times New Roman" w:hAnsi="Times New Roman" w:cs="Times New Roman"/>
          <w:sz w:val="24"/>
          <w:szCs w:val="24"/>
        </w:rPr>
        <w:t>y (</w:t>
      </w:r>
      <w:r w:rsidR="00201E67" w:rsidRPr="006C2FEE">
        <w:rPr>
          <w:rFonts w:ascii="Times New Roman" w:hAnsi="Times New Roman" w:cs="Times New Roman"/>
          <w:color w:val="222222"/>
          <w:sz w:val="24"/>
          <w:szCs w:val="24"/>
          <w:shd w:val="clear" w:color="auto" w:fill="FFFFFF"/>
        </w:rPr>
        <w:t>Houser, 2016).</w:t>
      </w:r>
      <w:r w:rsidR="00572260" w:rsidRPr="006C2FEE">
        <w:rPr>
          <w:rFonts w:ascii="Times New Roman" w:eastAsia="Times New Roman" w:hAnsi="Times New Roman" w:cs="Times New Roman"/>
          <w:sz w:val="24"/>
          <w:szCs w:val="24"/>
        </w:rPr>
        <w:t xml:space="preserve"> The first section described the assignment by questioning the level of comfort of nursing participants with the common nursing tasks. The second section measured five different areas of nursing experience. The third section emphasized on questions re</w:t>
      </w:r>
      <w:r w:rsidR="00201E67" w:rsidRPr="006C2FEE">
        <w:rPr>
          <w:rFonts w:ascii="Times New Roman" w:eastAsia="Times New Roman" w:hAnsi="Times New Roman" w:cs="Times New Roman"/>
          <w:sz w:val="24"/>
          <w:szCs w:val="24"/>
        </w:rPr>
        <w:t>garding job satisfaction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572260" w:rsidRPr="006C2FEE">
        <w:rPr>
          <w:rFonts w:ascii="Times New Roman" w:eastAsia="Times New Roman" w:hAnsi="Times New Roman" w:cs="Times New Roman"/>
          <w:sz w:val="24"/>
          <w:szCs w:val="24"/>
        </w:rPr>
        <w:t xml:space="preserve"> The fourth assignment articulated open-ended questions about the transition into nursing practice while the fifth assignment involved collecting demographic information.</w:t>
      </w:r>
    </w:p>
    <w:p w:rsidR="00572260"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lastRenderedPageBreak/>
        <w:t>6. Does the research design allow the researcher to draw a cause-and-effect relationship between the variables?</w:t>
      </w:r>
    </w:p>
    <w:p w:rsidR="00572260" w:rsidRPr="006C2FEE" w:rsidRDefault="00F518D0" w:rsidP="00AF122C">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Experimental research design allows the researcher to draw a cause and effect relationship between the variables because the needed resources for recruiting and retaining the nurses are combined with pre and post-licensure programs that improve nurse rete</w:t>
      </w:r>
      <w:r w:rsidR="00201E67" w:rsidRPr="006C2FEE">
        <w:rPr>
          <w:rFonts w:ascii="Times New Roman" w:eastAsia="Times New Roman" w:hAnsi="Times New Roman" w:cs="Times New Roman"/>
          <w:sz w:val="24"/>
          <w:szCs w:val="24"/>
        </w:rPr>
        <w:t>ntion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p>
    <w:p w:rsidR="00793790"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7. Are the study findings clearly presented, and study limitations acknowledged? If so, how?</w:t>
      </w:r>
    </w:p>
    <w:p w:rsidR="00CB5DBA"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 xml:space="preserve">The study findings are not clearly presented because only results from the participants who completed the four </w:t>
      </w:r>
      <w:r w:rsidR="007B659D" w:rsidRPr="006C2FEE">
        <w:rPr>
          <w:rFonts w:ascii="Times New Roman" w:eastAsia="Times New Roman" w:hAnsi="Times New Roman" w:cs="Times New Roman"/>
          <w:sz w:val="24"/>
          <w:szCs w:val="24"/>
        </w:rPr>
        <w:t>surveys</w:t>
      </w:r>
      <w:r w:rsidRPr="006C2FEE">
        <w:rPr>
          <w:rFonts w:ascii="Times New Roman" w:eastAsia="Times New Roman" w:hAnsi="Times New Roman" w:cs="Times New Roman"/>
          <w:sz w:val="24"/>
          <w:szCs w:val="24"/>
        </w:rPr>
        <w:t xml:space="preserve"> were included in the final analysis. Therefore, the findings lacked meaning because they didn’t include those who didn’t complete the surve</w:t>
      </w:r>
      <w:r w:rsidR="00201E67" w:rsidRPr="006C2FEE">
        <w:rPr>
          <w:rFonts w:ascii="Times New Roman" w:eastAsia="Times New Roman" w:hAnsi="Times New Roman" w:cs="Times New Roman"/>
          <w:sz w:val="24"/>
          <w:szCs w:val="24"/>
        </w:rPr>
        <w:t>y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Pr="006C2FEE">
        <w:rPr>
          <w:rFonts w:ascii="Times New Roman" w:eastAsia="Times New Roman" w:hAnsi="Times New Roman" w:cs="Times New Roman"/>
          <w:sz w:val="24"/>
          <w:szCs w:val="24"/>
        </w:rPr>
        <w:t xml:space="preserve"> The study limitations were acknowledged because it shows what is missing from the research study is an analysis of both pre and post-licensure programs.</w:t>
      </w:r>
    </w:p>
    <w:p w:rsidR="00CB5DBA"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t>8. What means were used to control for extraneous variables, such as subject characteristics? Please explain.</w:t>
      </w:r>
    </w:p>
    <w:p w:rsidR="00CB5DBA" w:rsidRPr="006C2FEE" w:rsidRDefault="00F518D0" w:rsidP="00AF122C">
      <w:pPr>
        <w:spacing w:line="480" w:lineRule="auto"/>
        <w:ind w:firstLine="720"/>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t>Randomization was use</w:t>
      </w:r>
      <w:r w:rsidR="005F4272" w:rsidRPr="006C2FEE">
        <w:rPr>
          <w:rFonts w:ascii="Times New Roman" w:eastAsia="Times New Roman" w:hAnsi="Times New Roman" w:cs="Times New Roman"/>
          <w:sz w:val="24"/>
          <w:szCs w:val="24"/>
        </w:rPr>
        <w:t>d in controlling extraneous variables since assignments were randomly assigned to experimental nursing participants. For instance, each nurse was randomly hired by individual unit managers for them to work in different areas of the</w:t>
      </w:r>
      <w:r w:rsidR="00201E67" w:rsidRPr="006C2FEE">
        <w:rPr>
          <w:rFonts w:ascii="Times New Roman" w:eastAsia="Times New Roman" w:hAnsi="Times New Roman" w:cs="Times New Roman"/>
          <w:sz w:val="24"/>
          <w:szCs w:val="24"/>
        </w:rPr>
        <w:t xml:space="preserve"> organization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201E67" w:rsidRPr="006C2FEE">
        <w:rPr>
          <w:rFonts w:ascii="Times New Roman" w:eastAsia="Times New Roman" w:hAnsi="Times New Roman" w:cs="Times New Roman"/>
          <w:sz w:val="24"/>
          <w:szCs w:val="24"/>
        </w:rPr>
        <w:t xml:space="preserve"> </w:t>
      </w:r>
      <w:r w:rsidR="005F4272" w:rsidRPr="006C2FEE">
        <w:rPr>
          <w:rFonts w:ascii="Times New Roman" w:eastAsia="Times New Roman" w:hAnsi="Times New Roman" w:cs="Times New Roman"/>
          <w:sz w:val="24"/>
          <w:szCs w:val="24"/>
        </w:rPr>
        <w:t>After getting randomly hired, the nurse</w:t>
      </w:r>
      <w:r w:rsidR="00201E67" w:rsidRPr="006C2FEE">
        <w:rPr>
          <w:rFonts w:ascii="Times New Roman" w:eastAsia="Times New Roman" w:hAnsi="Times New Roman" w:cs="Times New Roman"/>
          <w:sz w:val="24"/>
          <w:szCs w:val="24"/>
        </w:rPr>
        <w:t>s got</w:t>
      </w:r>
      <w:r w:rsidR="005F4272" w:rsidRPr="006C2FEE">
        <w:rPr>
          <w:rFonts w:ascii="Times New Roman" w:eastAsia="Times New Roman" w:hAnsi="Times New Roman" w:cs="Times New Roman"/>
          <w:sz w:val="24"/>
          <w:szCs w:val="24"/>
        </w:rPr>
        <w:t xml:space="preserve"> </w:t>
      </w:r>
      <w:r w:rsidR="00201E67" w:rsidRPr="006C2FEE">
        <w:rPr>
          <w:rFonts w:ascii="Times New Roman" w:eastAsia="Times New Roman" w:hAnsi="Times New Roman" w:cs="Times New Roman"/>
          <w:sz w:val="24"/>
          <w:szCs w:val="24"/>
        </w:rPr>
        <w:t>residency</w:t>
      </w:r>
      <w:r w:rsidR="006C2FEE">
        <w:rPr>
          <w:rFonts w:ascii="Times New Roman" w:eastAsia="Times New Roman" w:hAnsi="Times New Roman" w:cs="Times New Roman"/>
          <w:sz w:val="24"/>
          <w:szCs w:val="24"/>
        </w:rPr>
        <w:t xml:space="preserve"> for </w:t>
      </w:r>
      <w:r w:rsidR="005F4272" w:rsidRPr="006C2FEE">
        <w:rPr>
          <w:rFonts w:ascii="Times New Roman" w:eastAsia="Times New Roman" w:hAnsi="Times New Roman" w:cs="Times New Roman"/>
          <w:sz w:val="24"/>
          <w:szCs w:val="24"/>
        </w:rPr>
        <w:t>a week-long training period. Randomization ensured the nurse returned as a complete group for professional development classes, thus resulting in sixty new nurses getting hired and needed to complete a one-year professional development nursing residency program in order to complete the</w:t>
      </w:r>
      <w:r w:rsidR="00201E67" w:rsidRPr="006C2FEE">
        <w:rPr>
          <w:rFonts w:ascii="Times New Roman" w:eastAsia="Times New Roman" w:hAnsi="Times New Roman" w:cs="Times New Roman"/>
          <w:sz w:val="24"/>
          <w:szCs w:val="24"/>
        </w:rPr>
        <w:t xml:space="preserve"> study (</w:t>
      </w:r>
      <w:r w:rsidR="00201E67" w:rsidRPr="006C2FEE">
        <w:rPr>
          <w:rFonts w:ascii="Times New Roman" w:hAnsi="Times New Roman" w:cs="Times New Roman"/>
          <w:color w:val="222222"/>
          <w:sz w:val="24"/>
          <w:szCs w:val="24"/>
          <w:shd w:val="clear" w:color="auto" w:fill="FFFFFF"/>
        </w:rPr>
        <w:t>Houser, 2016).</w:t>
      </w:r>
    </w:p>
    <w:p w:rsidR="0085689A" w:rsidRPr="00AF122C" w:rsidRDefault="00F518D0" w:rsidP="00AF122C">
      <w:pPr>
        <w:spacing w:line="480" w:lineRule="auto"/>
        <w:jc w:val="center"/>
        <w:rPr>
          <w:rFonts w:ascii="Times New Roman" w:eastAsia="Times New Roman" w:hAnsi="Times New Roman" w:cs="Times New Roman"/>
          <w:b/>
          <w:sz w:val="24"/>
          <w:szCs w:val="24"/>
        </w:rPr>
      </w:pPr>
      <w:r w:rsidRPr="00AF122C">
        <w:rPr>
          <w:rFonts w:ascii="Times New Roman" w:eastAsia="Times New Roman" w:hAnsi="Times New Roman" w:cs="Times New Roman"/>
          <w:b/>
          <w:sz w:val="24"/>
          <w:szCs w:val="24"/>
        </w:rPr>
        <w:lastRenderedPageBreak/>
        <w:t>9. Will the study findings have significance for nursing? Why/why not?</w:t>
      </w:r>
    </w:p>
    <w:p w:rsidR="0085689A" w:rsidRPr="006C2FEE" w:rsidRDefault="00F518D0" w:rsidP="00201E67">
      <w:pPr>
        <w:spacing w:line="480" w:lineRule="auto"/>
        <w:ind w:firstLine="720"/>
        <w:rPr>
          <w:rFonts w:ascii="Times New Roman" w:eastAsia="Times New Roman" w:hAnsi="Times New Roman" w:cs="Times New Roman"/>
          <w:sz w:val="24"/>
          <w:szCs w:val="24"/>
        </w:rPr>
      </w:pPr>
      <w:r w:rsidRPr="006C2FEE">
        <w:rPr>
          <w:rFonts w:ascii="Times New Roman" w:hAnsi="Times New Roman" w:cs="Times New Roman"/>
          <w:sz w:val="24"/>
          <w:szCs w:val="24"/>
        </w:rPr>
        <w:t>Th</w:t>
      </w:r>
      <w:r w:rsidRPr="006C2FEE">
        <w:rPr>
          <w:rFonts w:ascii="Times New Roman" w:eastAsia="Times New Roman" w:hAnsi="Times New Roman" w:cs="Times New Roman"/>
          <w:sz w:val="24"/>
          <w:szCs w:val="24"/>
        </w:rPr>
        <w:t>e findings of the study are highly si</w:t>
      </w:r>
      <w:r w:rsidR="00AF122C">
        <w:rPr>
          <w:rFonts w:ascii="Times New Roman" w:eastAsia="Times New Roman" w:hAnsi="Times New Roman" w:cs="Times New Roman"/>
          <w:sz w:val="24"/>
          <w:szCs w:val="24"/>
        </w:rPr>
        <w:t xml:space="preserve">gnificant to nursing because they </w:t>
      </w:r>
      <w:r w:rsidRPr="006C2FEE">
        <w:rPr>
          <w:rFonts w:ascii="Times New Roman" w:eastAsia="Times New Roman" w:hAnsi="Times New Roman" w:cs="Times New Roman"/>
          <w:sz w:val="24"/>
          <w:szCs w:val="24"/>
        </w:rPr>
        <w:t xml:space="preserve">will help in improving the </w:t>
      </w:r>
      <w:r w:rsidR="00AF122C">
        <w:rPr>
          <w:rFonts w:ascii="Times New Roman" w:eastAsia="Times New Roman" w:hAnsi="Times New Roman" w:cs="Times New Roman"/>
          <w:sz w:val="24"/>
          <w:szCs w:val="24"/>
        </w:rPr>
        <w:t>on b</w:t>
      </w:r>
      <w:r w:rsidR="006C2FEE" w:rsidRPr="006C2FEE">
        <w:rPr>
          <w:rFonts w:ascii="Times New Roman" w:eastAsia="Times New Roman" w:hAnsi="Times New Roman" w:cs="Times New Roman"/>
          <w:sz w:val="24"/>
          <w:szCs w:val="24"/>
        </w:rPr>
        <w:t>oarding</w:t>
      </w:r>
      <w:r w:rsidRPr="006C2FEE">
        <w:rPr>
          <w:rFonts w:ascii="Times New Roman" w:eastAsia="Times New Roman" w:hAnsi="Times New Roman" w:cs="Times New Roman"/>
          <w:sz w:val="24"/>
          <w:szCs w:val="24"/>
        </w:rPr>
        <w:t xml:space="preserve"> experience of nurse</w:t>
      </w:r>
      <w:r w:rsidR="00201E67" w:rsidRPr="006C2FEE">
        <w:rPr>
          <w:rFonts w:ascii="Times New Roman" w:eastAsia="Times New Roman" w:hAnsi="Times New Roman" w:cs="Times New Roman"/>
          <w:sz w:val="24"/>
          <w:szCs w:val="24"/>
        </w:rPr>
        <w:t>s (</w:t>
      </w:r>
      <w:r w:rsidR="00201E67" w:rsidRPr="006C2FEE">
        <w:rPr>
          <w:rFonts w:ascii="Times New Roman" w:hAnsi="Times New Roman" w:cs="Times New Roman"/>
          <w:color w:val="222222"/>
          <w:sz w:val="24"/>
          <w:szCs w:val="24"/>
          <w:shd w:val="clear" w:color="auto" w:fill="FFFFFF"/>
        </w:rPr>
        <w:t xml:space="preserve">Friday, </w:t>
      </w:r>
      <w:r w:rsidR="00201E67" w:rsidRPr="006C2FEE">
        <w:rPr>
          <w:rFonts w:ascii="Times New Roman" w:eastAsia="Times New Roman" w:hAnsi="Times New Roman" w:cs="Times New Roman"/>
          <w:sz w:val="24"/>
          <w:szCs w:val="24"/>
        </w:rPr>
        <w:t>e</w:t>
      </w:r>
      <w:r w:rsidR="00201E67" w:rsidRPr="006C2FEE">
        <w:rPr>
          <w:rFonts w:ascii="Times New Roman" w:hAnsi="Times New Roman" w:cs="Times New Roman"/>
          <w:color w:val="222222"/>
          <w:sz w:val="24"/>
          <w:szCs w:val="24"/>
          <w:shd w:val="clear" w:color="auto" w:fill="FFFFFF"/>
        </w:rPr>
        <w:t>t al 2015).</w:t>
      </w:r>
      <w:r w:rsidR="00201E67" w:rsidRPr="006C2FEE">
        <w:rPr>
          <w:rFonts w:ascii="Times New Roman" w:eastAsia="Times New Roman" w:hAnsi="Times New Roman" w:cs="Times New Roman"/>
          <w:sz w:val="24"/>
          <w:szCs w:val="24"/>
        </w:rPr>
        <w:t xml:space="preserve"> </w:t>
      </w:r>
      <w:r w:rsidRPr="006C2FEE">
        <w:rPr>
          <w:rFonts w:ascii="Times New Roman" w:eastAsia="Times New Roman" w:hAnsi="Times New Roman" w:cs="Times New Roman"/>
          <w:sz w:val="24"/>
          <w:szCs w:val="24"/>
        </w:rPr>
        <w:t xml:space="preserve"> This study will ensure nursing investments are made correctly by improving the support levels of nurses, patient safety, nursing leadership, and communication. Despite healthcare organizations struggling to fill new nursing graduates, they are seeking new ways to accommodate them. Nursing leaders will always prioritize nursing jobs and retain qualified professional nurses for them to provide care. The study creates emphasis on financial decision making regarding healthcare strategie</w:t>
      </w:r>
      <w:r w:rsidR="00B0104A" w:rsidRPr="006C2FEE">
        <w:rPr>
          <w:rFonts w:ascii="Times New Roman" w:eastAsia="Times New Roman" w:hAnsi="Times New Roman" w:cs="Times New Roman"/>
          <w:sz w:val="24"/>
          <w:szCs w:val="24"/>
        </w:rPr>
        <w:t>s and prope</w:t>
      </w:r>
      <w:r w:rsidRPr="006C2FEE">
        <w:rPr>
          <w:rFonts w:ascii="Times New Roman" w:eastAsia="Times New Roman" w:hAnsi="Times New Roman" w:cs="Times New Roman"/>
          <w:sz w:val="24"/>
          <w:szCs w:val="24"/>
        </w:rPr>
        <w:t>r objectives in improving nursing rete</w:t>
      </w:r>
      <w:r w:rsidR="00201E67" w:rsidRPr="006C2FEE">
        <w:rPr>
          <w:rFonts w:ascii="Times New Roman" w:eastAsia="Times New Roman" w:hAnsi="Times New Roman" w:cs="Times New Roman"/>
          <w:sz w:val="24"/>
          <w:szCs w:val="24"/>
        </w:rPr>
        <w:t>ntion (</w:t>
      </w:r>
      <w:r w:rsidR="00201E67" w:rsidRPr="006C2FEE">
        <w:rPr>
          <w:rFonts w:ascii="Times New Roman" w:hAnsi="Times New Roman" w:cs="Times New Roman"/>
          <w:color w:val="222222"/>
          <w:sz w:val="24"/>
          <w:szCs w:val="24"/>
          <w:shd w:val="clear" w:color="auto" w:fill="FFFFFF"/>
        </w:rPr>
        <w:t>Houser, 2016).</w:t>
      </w:r>
      <w:r w:rsidRPr="006C2FEE">
        <w:rPr>
          <w:rFonts w:ascii="Times New Roman" w:eastAsia="Times New Roman" w:hAnsi="Times New Roman" w:cs="Times New Roman"/>
          <w:sz w:val="24"/>
          <w:szCs w:val="24"/>
        </w:rPr>
        <w:t xml:space="preserve"> Therefore, nurses will always get support from nursing leadership in order to</w:t>
      </w:r>
      <w:r w:rsidR="00B0104A" w:rsidRPr="006C2FEE">
        <w:rPr>
          <w:rFonts w:ascii="Times New Roman" w:eastAsia="Times New Roman" w:hAnsi="Times New Roman" w:cs="Times New Roman"/>
          <w:sz w:val="24"/>
          <w:szCs w:val="24"/>
        </w:rPr>
        <w:t xml:space="preserve"> provide better healthcare.</w:t>
      </w: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6C2FEE">
      <w:pPr>
        <w:spacing w:line="480" w:lineRule="auto"/>
        <w:jc w:val="center"/>
        <w:rPr>
          <w:rFonts w:ascii="Times New Roman" w:eastAsia="Times New Roman" w:hAnsi="Times New Roman" w:cs="Times New Roman"/>
          <w:sz w:val="24"/>
          <w:szCs w:val="24"/>
        </w:rPr>
      </w:pPr>
    </w:p>
    <w:p w:rsidR="006C2FEE" w:rsidRDefault="006C2FEE" w:rsidP="00AF122C">
      <w:pPr>
        <w:spacing w:line="480" w:lineRule="auto"/>
        <w:rPr>
          <w:rFonts w:ascii="Times New Roman" w:eastAsia="Times New Roman" w:hAnsi="Times New Roman" w:cs="Times New Roman"/>
          <w:sz w:val="24"/>
          <w:szCs w:val="24"/>
        </w:rPr>
      </w:pPr>
    </w:p>
    <w:p w:rsidR="007B659D" w:rsidRPr="006C2FEE" w:rsidRDefault="00F518D0" w:rsidP="006C2FEE">
      <w:pPr>
        <w:spacing w:line="480" w:lineRule="auto"/>
        <w:jc w:val="center"/>
        <w:rPr>
          <w:rFonts w:ascii="Times New Roman" w:eastAsia="Times New Roman" w:hAnsi="Times New Roman" w:cs="Times New Roman"/>
          <w:sz w:val="24"/>
          <w:szCs w:val="24"/>
        </w:rPr>
      </w:pPr>
      <w:r w:rsidRPr="006C2FEE">
        <w:rPr>
          <w:rFonts w:ascii="Times New Roman" w:eastAsia="Times New Roman" w:hAnsi="Times New Roman" w:cs="Times New Roman"/>
          <w:sz w:val="24"/>
          <w:szCs w:val="24"/>
        </w:rPr>
        <w:lastRenderedPageBreak/>
        <w:t>References</w:t>
      </w:r>
    </w:p>
    <w:p w:rsidR="00201E67" w:rsidRPr="006C2FEE" w:rsidRDefault="00201E67" w:rsidP="006C2FEE">
      <w:pPr>
        <w:spacing w:line="480" w:lineRule="auto"/>
        <w:ind w:left="720" w:hanging="720"/>
        <w:rPr>
          <w:rFonts w:ascii="Times New Roman" w:hAnsi="Times New Roman" w:cs="Times New Roman"/>
          <w:color w:val="222222"/>
          <w:sz w:val="24"/>
          <w:szCs w:val="24"/>
          <w:shd w:val="clear" w:color="auto" w:fill="FFFFFF"/>
        </w:rPr>
      </w:pPr>
      <w:r w:rsidRPr="006C2FEE">
        <w:rPr>
          <w:rFonts w:ascii="Times New Roman" w:hAnsi="Times New Roman" w:cs="Times New Roman"/>
          <w:color w:val="222222"/>
          <w:sz w:val="24"/>
          <w:szCs w:val="24"/>
          <w:shd w:val="clear" w:color="auto" w:fill="FFFFFF"/>
        </w:rPr>
        <w:t>Friday, L., Zoller, J. S., Hollerbach, A. D., Jones, K., &amp; Knofczynski, G. (2015). The effects of a prelicensure extern program and nurse residency program on new graduate outcomes and retention. </w:t>
      </w:r>
      <w:r w:rsidRPr="006C2FEE">
        <w:rPr>
          <w:rFonts w:ascii="Times New Roman" w:hAnsi="Times New Roman" w:cs="Times New Roman"/>
          <w:i/>
          <w:iCs/>
          <w:color w:val="222222"/>
          <w:sz w:val="24"/>
          <w:szCs w:val="24"/>
          <w:shd w:val="clear" w:color="auto" w:fill="FFFFFF"/>
        </w:rPr>
        <w:t>Journal for Nurses in Professional Development</w:t>
      </w:r>
      <w:r w:rsidRPr="006C2FEE">
        <w:rPr>
          <w:rFonts w:ascii="Times New Roman" w:hAnsi="Times New Roman" w:cs="Times New Roman"/>
          <w:color w:val="222222"/>
          <w:sz w:val="24"/>
          <w:szCs w:val="24"/>
          <w:shd w:val="clear" w:color="auto" w:fill="FFFFFF"/>
        </w:rPr>
        <w:t>, </w:t>
      </w:r>
      <w:r w:rsidRPr="006C2FEE">
        <w:rPr>
          <w:rFonts w:ascii="Times New Roman" w:hAnsi="Times New Roman" w:cs="Times New Roman"/>
          <w:i/>
          <w:iCs/>
          <w:color w:val="222222"/>
          <w:sz w:val="24"/>
          <w:szCs w:val="24"/>
          <w:shd w:val="clear" w:color="auto" w:fill="FFFFFF"/>
        </w:rPr>
        <w:t>31</w:t>
      </w:r>
      <w:r w:rsidRPr="006C2FEE">
        <w:rPr>
          <w:rFonts w:ascii="Times New Roman" w:hAnsi="Times New Roman" w:cs="Times New Roman"/>
          <w:color w:val="222222"/>
          <w:sz w:val="24"/>
          <w:szCs w:val="24"/>
          <w:shd w:val="clear" w:color="auto" w:fill="FFFFFF"/>
        </w:rPr>
        <w:t>(3), 151-157.</w:t>
      </w:r>
    </w:p>
    <w:p w:rsidR="00201E67" w:rsidRPr="006C2FEE" w:rsidRDefault="00201E67" w:rsidP="006C2FEE">
      <w:pPr>
        <w:spacing w:line="480" w:lineRule="auto"/>
        <w:ind w:left="720" w:hanging="720"/>
        <w:rPr>
          <w:rFonts w:ascii="Times New Roman" w:eastAsia="Times New Roman" w:hAnsi="Times New Roman" w:cs="Times New Roman"/>
          <w:sz w:val="24"/>
          <w:szCs w:val="24"/>
        </w:rPr>
      </w:pPr>
      <w:r w:rsidRPr="006C2FEE">
        <w:rPr>
          <w:rFonts w:ascii="Times New Roman" w:hAnsi="Times New Roman" w:cs="Times New Roman"/>
          <w:color w:val="222222"/>
          <w:sz w:val="24"/>
          <w:szCs w:val="24"/>
          <w:shd w:val="clear" w:color="auto" w:fill="FFFFFF"/>
        </w:rPr>
        <w:t>Houser, J. (2016). </w:t>
      </w:r>
      <w:r w:rsidRPr="006C2FEE">
        <w:rPr>
          <w:rFonts w:ascii="Times New Roman" w:hAnsi="Times New Roman" w:cs="Times New Roman"/>
          <w:i/>
          <w:iCs/>
          <w:color w:val="222222"/>
          <w:sz w:val="24"/>
          <w:szCs w:val="24"/>
          <w:shd w:val="clear" w:color="auto" w:fill="FFFFFF"/>
        </w:rPr>
        <w:t>Nursing research: Reading, using and creating evidence</w:t>
      </w:r>
      <w:r w:rsidRPr="006C2FEE">
        <w:rPr>
          <w:rFonts w:ascii="Times New Roman" w:hAnsi="Times New Roman" w:cs="Times New Roman"/>
          <w:color w:val="222222"/>
          <w:sz w:val="24"/>
          <w:szCs w:val="24"/>
          <w:shd w:val="clear" w:color="auto" w:fill="FFFFFF"/>
        </w:rPr>
        <w:t>. Jones &amp; Bartlett Learning.</w:t>
      </w:r>
    </w:p>
    <w:sectPr w:rsidR="00201E67" w:rsidRPr="006C2FEE" w:rsidSect="00201E6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9C3" w:rsidRDefault="00B059C3" w:rsidP="00201E67">
      <w:pPr>
        <w:spacing w:after="0" w:line="240" w:lineRule="auto"/>
      </w:pPr>
      <w:r>
        <w:separator/>
      </w:r>
    </w:p>
  </w:endnote>
  <w:endnote w:type="continuationSeparator" w:id="1">
    <w:p w:rsidR="00B059C3" w:rsidRDefault="00B059C3" w:rsidP="00201E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9C3" w:rsidRDefault="00B059C3" w:rsidP="00201E67">
      <w:pPr>
        <w:spacing w:after="0" w:line="240" w:lineRule="auto"/>
      </w:pPr>
      <w:r>
        <w:separator/>
      </w:r>
    </w:p>
  </w:footnote>
  <w:footnote w:type="continuationSeparator" w:id="1">
    <w:p w:rsidR="00B059C3" w:rsidRDefault="00B059C3" w:rsidP="00201E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67" w:rsidRPr="006C2FEE" w:rsidRDefault="00201E67">
    <w:pPr>
      <w:pStyle w:val="Header"/>
      <w:jc w:val="right"/>
      <w:rPr>
        <w:rFonts w:ascii="Times New Roman" w:hAnsi="Times New Roman" w:cs="Times New Roman"/>
        <w:sz w:val="24"/>
        <w:szCs w:val="24"/>
      </w:rPr>
    </w:pPr>
    <w:r w:rsidRPr="006C2FEE">
      <w:rPr>
        <w:rFonts w:ascii="Times New Roman" w:hAnsi="Times New Roman" w:cs="Times New Roman"/>
        <w:sz w:val="24"/>
        <w:szCs w:val="24"/>
      </w:rPr>
      <w:t>QUANTITA</w:t>
    </w:r>
    <w:r w:rsidR="00AF122C">
      <w:rPr>
        <w:rFonts w:ascii="Times New Roman" w:hAnsi="Times New Roman" w:cs="Times New Roman"/>
        <w:sz w:val="24"/>
        <w:szCs w:val="24"/>
      </w:rPr>
      <w:t>TI</w:t>
    </w:r>
    <w:r w:rsidRPr="006C2FEE">
      <w:rPr>
        <w:rFonts w:ascii="Times New Roman" w:hAnsi="Times New Roman" w:cs="Times New Roman"/>
        <w:sz w:val="24"/>
        <w:szCs w:val="24"/>
      </w:rPr>
      <w:t>V</w:t>
    </w:r>
    <w:r w:rsidRPr="006C2FEE">
      <w:rPr>
        <w:rFonts w:ascii="Times New Roman" w:eastAsia="Times New Roman" w:hAnsi="Times New Roman" w:cs="Times New Roman"/>
        <w:sz w:val="24"/>
        <w:szCs w:val="24"/>
      </w:rPr>
      <w:t>E</w:t>
    </w:r>
    <w:r w:rsidR="00AF122C">
      <w:rPr>
        <w:rFonts w:ascii="Times New Roman" w:eastAsia="Times New Roman" w:hAnsi="Times New Roman" w:cs="Times New Roman"/>
        <w:sz w:val="24"/>
        <w:szCs w:val="24"/>
      </w:rPr>
      <w:t xml:space="preserve"> ARTICLE</w:t>
    </w:r>
    <w:r w:rsidRPr="006C2FEE">
      <w:rPr>
        <w:rFonts w:ascii="Times New Roman" w:eastAsia="Times New Roman" w:hAnsi="Times New Roman" w:cs="Times New Roman"/>
        <w:sz w:val="24"/>
        <w:szCs w:val="24"/>
      </w:rPr>
      <w:t xml:space="preserve"> CRITIQUE</w:t>
    </w:r>
    <w:r w:rsidRPr="006C2FEE">
      <w:rPr>
        <w:rFonts w:ascii="Times New Roman" w:hAnsi="Times New Roman" w:cs="Times New Roman"/>
        <w:sz w:val="24"/>
        <w:szCs w:val="24"/>
      </w:rPr>
      <w:t xml:space="preserve"> </w:t>
    </w:r>
    <w:r w:rsidRPr="006C2FEE">
      <w:rPr>
        <w:rFonts w:ascii="Times New Roman" w:hAnsi="Times New Roman" w:cs="Times New Roman"/>
        <w:sz w:val="24"/>
        <w:szCs w:val="24"/>
      </w:rPr>
      <w:tab/>
    </w:r>
    <w:r w:rsidRPr="006C2FEE">
      <w:rPr>
        <w:rFonts w:ascii="Times New Roman" w:hAnsi="Times New Roman" w:cs="Times New Roman"/>
        <w:sz w:val="24"/>
        <w:szCs w:val="24"/>
      </w:rPr>
      <w:tab/>
    </w:r>
    <w:sdt>
      <w:sdtPr>
        <w:rPr>
          <w:rFonts w:ascii="Times New Roman" w:hAnsi="Times New Roman" w:cs="Times New Roman"/>
          <w:sz w:val="24"/>
          <w:szCs w:val="24"/>
        </w:rPr>
        <w:id w:val="13938432"/>
        <w:docPartObj>
          <w:docPartGallery w:val="Page Numbers (Top of Page)"/>
          <w:docPartUnique/>
        </w:docPartObj>
      </w:sdtPr>
      <w:sdtContent>
        <w:r w:rsidR="00E62DFF" w:rsidRPr="006C2FEE">
          <w:rPr>
            <w:rFonts w:ascii="Times New Roman" w:hAnsi="Times New Roman" w:cs="Times New Roman"/>
            <w:sz w:val="24"/>
            <w:szCs w:val="24"/>
          </w:rPr>
          <w:fldChar w:fldCharType="begin"/>
        </w:r>
        <w:r w:rsidRPr="006C2FEE">
          <w:rPr>
            <w:rFonts w:ascii="Times New Roman" w:hAnsi="Times New Roman" w:cs="Times New Roman"/>
            <w:sz w:val="24"/>
            <w:szCs w:val="24"/>
          </w:rPr>
          <w:instrText xml:space="preserve"> PAGE   \* MERGEFORMAT </w:instrText>
        </w:r>
        <w:r w:rsidR="00E62DFF" w:rsidRPr="006C2FEE">
          <w:rPr>
            <w:rFonts w:ascii="Times New Roman" w:hAnsi="Times New Roman" w:cs="Times New Roman"/>
            <w:sz w:val="24"/>
            <w:szCs w:val="24"/>
          </w:rPr>
          <w:fldChar w:fldCharType="separate"/>
        </w:r>
        <w:r w:rsidR="00473BAB">
          <w:rPr>
            <w:rFonts w:ascii="Times New Roman" w:hAnsi="Times New Roman" w:cs="Times New Roman"/>
            <w:noProof/>
            <w:sz w:val="24"/>
            <w:szCs w:val="24"/>
          </w:rPr>
          <w:t>2</w:t>
        </w:r>
        <w:r w:rsidR="00E62DFF" w:rsidRPr="006C2FEE">
          <w:rPr>
            <w:rFonts w:ascii="Times New Roman" w:hAnsi="Times New Roman" w:cs="Times New Roman"/>
            <w:sz w:val="24"/>
            <w:szCs w:val="24"/>
          </w:rPr>
          <w:fldChar w:fldCharType="end"/>
        </w:r>
      </w:sdtContent>
    </w:sdt>
  </w:p>
  <w:p w:rsidR="00201E67" w:rsidRPr="006C2FEE" w:rsidRDefault="00201E6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67" w:rsidRPr="00201E67" w:rsidRDefault="00201E67">
    <w:pPr>
      <w:pStyle w:val="Header"/>
      <w:jc w:val="right"/>
      <w:rPr>
        <w:rFonts w:ascii="Times New Roman" w:hAnsi="Times New Roman" w:cs="Times New Roman"/>
        <w:sz w:val="24"/>
        <w:szCs w:val="24"/>
      </w:rPr>
    </w:pPr>
    <w:r w:rsidRPr="00201E67">
      <w:rPr>
        <w:rFonts w:ascii="Times New Roman" w:hAnsi="Times New Roman" w:cs="Times New Roman"/>
        <w:sz w:val="24"/>
        <w:szCs w:val="24"/>
      </w:rPr>
      <w:t>Running H</w:t>
    </w:r>
    <w:r w:rsidRPr="00201E67">
      <w:rPr>
        <w:rFonts w:ascii="Times New Roman" w:eastAsia="Times New Roman" w:hAnsi="Times New Roman" w:cs="Times New Roman"/>
        <w:sz w:val="24"/>
        <w:szCs w:val="24"/>
      </w:rPr>
      <w:t xml:space="preserve">ead: </w:t>
    </w:r>
    <w:r w:rsidRPr="00201E67">
      <w:rPr>
        <w:rFonts w:ascii="Times New Roman" w:hAnsi="Times New Roman" w:cs="Times New Roman"/>
        <w:sz w:val="24"/>
        <w:szCs w:val="24"/>
      </w:rPr>
      <w:t>QUANTITA</w:t>
    </w:r>
    <w:r w:rsidR="00AF122C">
      <w:rPr>
        <w:rFonts w:ascii="Times New Roman" w:hAnsi="Times New Roman" w:cs="Times New Roman"/>
        <w:sz w:val="24"/>
        <w:szCs w:val="24"/>
      </w:rPr>
      <w:t>TI</w:t>
    </w:r>
    <w:r w:rsidRPr="00201E67">
      <w:rPr>
        <w:rFonts w:ascii="Times New Roman" w:hAnsi="Times New Roman" w:cs="Times New Roman"/>
        <w:sz w:val="24"/>
        <w:szCs w:val="24"/>
      </w:rPr>
      <w:t>V</w:t>
    </w:r>
    <w:r w:rsidRPr="00201E67">
      <w:rPr>
        <w:rFonts w:ascii="Times New Roman" w:eastAsia="Times New Roman" w:hAnsi="Times New Roman" w:cs="Times New Roman"/>
        <w:sz w:val="24"/>
        <w:szCs w:val="24"/>
      </w:rPr>
      <w:t>E</w:t>
    </w:r>
    <w:r w:rsidR="00AF122C">
      <w:rPr>
        <w:rFonts w:ascii="Times New Roman" w:eastAsia="Times New Roman" w:hAnsi="Times New Roman" w:cs="Times New Roman"/>
        <w:sz w:val="24"/>
        <w:szCs w:val="24"/>
      </w:rPr>
      <w:t xml:space="preserve"> ARTICLE</w:t>
    </w:r>
    <w:r w:rsidRPr="00201E67">
      <w:rPr>
        <w:rFonts w:ascii="Times New Roman" w:eastAsia="Times New Roman" w:hAnsi="Times New Roman" w:cs="Times New Roman"/>
        <w:sz w:val="24"/>
        <w:szCs w:val="24"/>
      </w:rPr>
      <w:t xml:space="preserve"> CRITIQUE</w:t>
    </w:r>
    <w:r w:rsidRPr="00201E67">
      <w:rPr>
        <w:rFonts w:ascii="Times New Roman" w:eastAsia="Times New Roman" w:hAnsi="Times New Roman" w:cs="Times New Roman"/>
        <w:sz w:val="24"/>
        <w:szCs w:val="24"/>
      </w:rPr>
      <w:tab/>
    </w:r>
    <w:r w:rsidRPr="00201E67">
      <w:rPr>
        <w:rFonts w:ascii="Times New Roman" w:eastAsia="Times New Roman" w:hAnsi="Times New Roman" w:cs="Times New Roman"/>
        <w:sz w:val="24"/>
        <w:szCs w:val="24"/>
      </w:rPr>
      <w:tab/>
    </w:r>
    <w:sdt>
      <w:sdtPr>
        <w:rPr>
          <w:rFonts w:ascii="Times New Roman" w:hAnsi="Times New Roman" w:cs="Times New Roman"/>
          <w:sz w:val="24"/>
          <w:szCs w:val="24"/>
        </w:rPr>
        <w:id w:val="13938362"/>
        <w:docPartObj>
          <w:docPartGallery w:val="Page Numbers (Top of Page)"/>
          <w:docPartUnique/>
        </w:docPartObj>
      </w:sdtPr>
      <w:sdtContent>
        <w:r w:rsidR="00E62DFF" w:rsidRPr="00201E67">
          <w:rPr>
            <w:rFonts w:ascii="Times New Roman" w:hAnsi="Times New Roman" w:cs="Times New Roman"/>
            <w:sz w:val="24"/>
            <w:szCs w:val="24"/>
          </w:rPr>
          <w:fldChar w:fldCharType="begin"/>
        </w:r>
        <w:r w:rsidRPr="00201E67">
          <w:rPr>
            <w:rFonts w:ascii="Times New Roman" w:hAnsi="Times New Roman" w:cs="Times New Roman"/>
            <w:sz w:val="24"/>
            <w:szCs w:val="24"/>
          </w:rPr>
          <w:instrText xml:space="preserve"> PAGE   \* MERGEFORMAT </w:instrText>
        </w:r>
        <w:r w:rsidR="00E62DFF" w:rsidRPr="00201E67">
          <w:rPr>
            <w:rFonts w:ascii="Times New Roman" w:hAnsi="Times New Roman" w:cs="Times New Roman"/>
            <w:sz w:val="24"/>
            <w:szCs w:val="24"/>
          </w:rPr>
          <w:fldChar w:fldCharType="separate"/>
        </w:r>
        <w:r w:rsidR="00473BAB">
          <w:rPr>
            <w:rFonts w:ascii="Times New Roman" w:hAnsi="Times New Roman" w:cs="Times New Roman"/>
            <w:noProof/>
            <w:sz w:val="24"/>
            <w:szCs w:val="24"/>
          </w:rPr>
          <w:t>1</w:t>
        </w:r>
        <w:r w:rsidR="00E62DFF" w:rsidRPr="00201E67">
          <w:rPr>
            <w:rFonts w:ascii="Times New Roman" w:hAnsi="Times New Roman" w:cs="Times New Roman"/>
            <w:sz w:val="24"/>
            <w:szCs w:val="24"/>
          </w:rPr>
          <w:fldChar w:fldCharType="end"/>
        </w:r>
      </w:sdtContent>
    </w:sdt>
  </w:p>
  <w:p w:rsidR="00201E67" w:rsidRPr="00201E67" w:rsidRDefault="00201E67">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30E00"/>
    <w:multiLevelType w:val="hybridMultilevel"/>
    <w:tmpl w:val="7A546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B59A4"/>
    <w:rsid w:val="00066E25"/>
    <w:rsid w:val="00150425"/>
    <w:rsid w:val="00201E67"/>
    <w:rsid w:val="0035291F"/>
    <w:rsid w:val="00366AAC"/>
    <w:rsid w:val="00473BAB"/>
    <w:rsid w:val="00545F70"/>
    <w:rsid w:val="00572260"/>
    <w:rsid w:val="005B4938"/>
    <w:rsid w:val="005F4272"/>
    <w:rsid w:val="00624A32"/>
    <w:rsid w:val="0063336F"/>
    <w:rsid w:val="006C2FEE"/>
    <w:rsid w:val="00791DE7"/>
    <w:rsid w:val="00793790"/>
    <w:rsid w:val="007B659D"/>
    <w:rsid w:val="0085689A"/>
    <w:rsid w:val="009C4579"/>
    <w:rsid w:val="009E5570"/>
    <w:rsid w:val="00A12FB5"/>
    <w:rsid w:val="00AF122C"/>
    <w:rsid w:val="00B0104A"/>
    <w:rsid w:val="00B059C3"/>
    <w:rsid w:val="00BB59A4"/>
    <w:rsid w:val="00CB5DBA"/>
    <w:rsid w:val="00DA76C7"/>
    <w:rsid w:val="00DF73F5"/>
    <w:rsid w:val="00E62DFF"/>
    <w:rsid w:val="00EE6F32"/>
    <w:rsid w:val="00F51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F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201E67"/>
    <w:rPr>
      <w:i/>
      <w:iCs/>
      <w:color w:val="808080" w:themeColor="text1" w:themeTint="7F"/>
    </w:rPr>
  </w:style>
  <w:style w:type="paragraph" w:styleId="Header">
    <w:name w:val="header"/>
    <w:basedOn w:val="Normal"/>
    <w:link w:val="HeaderChar"/>
    <w:uiPriority w:val="99"/>
    <w:unhideWhenUsed/>
    <w:rsid w:val="00201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E67"/>
  </w:style>
  <w:style w:type="paragraph" w:styleId="Footer">
    <w:name w:val="footer"/>
    <w:basedOn w:val="Normal"/>
    <w:link w:val="FooterChar"/>
    <w:uiPriority w:val="99"/>
    <w:semiHidden/>
    <w:unhideWhenUsed/>
    <w:rsid w:val="00201E6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01E67"/>
  </w:style>
  <w:style w:type="paragraph" w:styleId="ListParagraph">
    <w:name w:val="List Paragraph"/>
    <w:basedOn w:val="Normal"/>
    <w:uiPriority w:val="34"/>
    <w:qFormat/>
    <w:rsid w:val="00AF122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1007</Words>
  <Characters>5743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2019-11-14T22:37:00Z</dcterms:created>
  <dcterms:modified xsi:type="dcterms:W3CDTF">2019-11-14T22:37:00Z</dcterms:modified>
</cp:coreProperties>
</file>